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6" w:rsidRDefault="00093276" w:rsidP="00093276">
      <w:pPr>
        <w:pStyle w:val="ConsPlusNormal"/>
        <w:outlineLvl w:val="0"/>
      </w:pPr>
      <w:r>
        <w:t>Зарегистрировано в Минюсте России 29 марта 2013 г. N 27918</w:t>
      </w:r>
    </w:p>
    <w:p w:rsidR="00093276" w:rsidRDefault="00093276" w:rsidP="0009327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93276" w:rsidRDefault="00093276" w:rsidP="00093276">
      <w:pPr>
        <w:pStyle w:val="ConsPlusNormal"/>
      </w:pP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ноября 2012 г. N 982н</w:t>
      </w: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УСЛОВИЙ И ПОРЯДКА</w:t>
      </w: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ВЫДАЧИ СЕРТИФИКАТА СПЕЦИАЛИСТА </w:t>
      </w:r>
      <w:proofErr w:type="gramStart"/>
      <w:r>
        <w:rPr>
          <w:b/>
          <w:bCs/>
          <w:sz w:val="16"/>
          <w:szCs w:val="16"/>
        </w:rPr>
        <w:t>МЕДИЦИНСКИМ</w:t>
      </w:r>
      <w:proofErr w:type="gramEnd"/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ФАРМАЦЕВТИЧЕСКИМ РАБОТНИКАМ, ФОРМЫ И </w:t>
      </w:r>
      <w:proofErr w:type="gramStart"/>
      <w:r>
        <w:rPr>
          <w:b/>
          <w:bCs/>
          <w:sz w:val="16"/>
          <w:szCs w:val="16"/>
        </w:rPr>
        <w:t>ТЕХНИЧЕСКИХ</w:t>
      </w:r>
      <w:proofErr w:type="gramEnd"/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ТРЕБОВАНИЙ СЕРТИФИКАТА СПЕЦИАЛИСТА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5.2.119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приказываю:</w:t>
      </w:r>
    </w:p>
    <w:p w:rsidR="00093276" w:rsidRDefault="00093276" w:rsidP="00093276">
      <w:pPr>
        <w:pStyle w:val="ConsPlusNormal"/>
        <w:ind w:firstLine="540"/>
        <w:jc w:val="both"/>
      </w:pPr>
      <w:r>
        <w:t>Утвердить:</w:t>
      </w:r>
    </w:p>
    <w:p w:rsidR="00A27F50" w:rsidRDefault="00A27F50" w:rsidP="00A27F50">
      <w:pPr>
        <w:pStyle w:val="ConsPlusNormal"/>
        <w:ind w:firstLine="540"/>
        <w:jc w:val="both"/>
      </w:pPr>
      <w:r>
        <w:t>условия и порядок выдачи сертификата специалиста медицинским и фармацевтическим работникам согласно приложению N 1;</w:t>
      </w:r>
    </w:p>
    <w:p w:rsidR="00A27F50" w:rsidRDefault="00A27F50" w:rsidP="00A27F50">
      <w:pPr>
        <w:pStyle w:val="ConsPlusNormal"/>
        <w:ind w:firstLine="540"/>
        <w:jc w:val="both"/>
      </w:pPr>
      <w:r>
        <w:t>форму сертификата специалиста согласно приложению N 2;</w:t>
      </w:r>
    </w:p>
    <w:p w:rsidR="00A27F50" w:rsidRDefault="00A27F50" w:rsidP="00A27F50">
      <w:pPr>
        <w:pStyle w:val="ConsPlusNormal"/>
        <w:ind w:firstLine="540"/>
        <w:jc w:val="both"/>
      </w:pPr>
      <w:r>
        <w:t>технические требования к бланку сертификата специалиста согласно приложению N 3.</w:t>
      </w:r>
    </w:p>
    <w:p w:rsidR="00A27F50" w:rsidRDefault="00A27F50" w:rsidP="00A27F50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jc w:val="right"/>
      </w:pPr>
      <w:r>
        <w:t>Министр</w:t>
      </w:r>
    </w:p>
    <w:p w:rsidR="00093276" w:rsidRDefault="00093276" w:rsidP="00093276">
      <w:pPr>
        <w:pStyle w:val="ConsPlusNormal"/>
        <w:jc w:val="right"/>
      </w:pPr>
      <w:r>
        <w:t>В.И.</w:t>
      </w:r>
      <w:r w:rsidR="00EB7AA8">
        <w:t xml:space="preserve"> </w:t>
      </w:r>
      <w:r>
        <w:t>С</w:t>
      </w:r>
      <w:r w:rsidR="00EB7AA8">
        <w:t>кворцова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  <w:bookmarkStart w:id="0" w:name="_GoBack"/>
      <w:bookmarkEnd w:id="0"/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jc w:val="right"/>
      </w:pPr>
    </w:p>
    <w:p w:rsidR="00093276" w:rsidRDefault="00093276" w:rsidP="00093276">
      <w:pPr>
        <w:pStyle w:val="ConsPlusNormal"/>
        <w:jc w:val="right"/>
        <w:outlineLvl w:val="0"/>
      </w:pPr>
      <w:r>
        <w:t>Приложение N 1</w:t>
      </w:r>
    </w:p>
    <w:p w:rsidR="00093276" w:rsidRDefault="00093276" w:rsidP="00093276">
      <w:pPr>
        <w:pStyle w:val="ConsPlusNormal"/>
        <w:jc w:val="right"/>
      </w:pPr>
      <w:r>
        <w:t>к приказу Министерства здравоохранения</w:t>
      </w:r>
    </w:p>
    <w:p w:rsidR="00093276" w:rsidRDefault="00093276" w:rsidP="00093276">
      <w:pPr>
        <w:pStyle w:val="ConsPlusNormal"/>
        <w:jc w:val="right"/>
      </w:pPr>
      <w:r>
        <w:t>Российской Федерации</w:t>
      </w:r>
    </w:p>
    <w:p w:rsidR="00093276" w:rsidRDefault="00093276" w:rsidP="00093276">
      <w:pPr>
        <w:pStyle w:val="ConsPlusNormal"/>
        <w:jc w:val="right"/>
      </w:pPr>
      <w:r>
        <w:t>от 29 ноября 2012 г. N 982н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УСЛОВИЯ И ПОРЯДОК</w:t>
      </w: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"/>
      <w:bookmarkEnd w:id="1"/>
      <w:r>
        <w:rPr>
          <w:b/>
          <w:bCs/>
          <w:sz w:val="16"/>
          <w:szCs w:val="16"/>
        </w:rPr>
        <w:t xml:space="preserve">ВЫДАЧИ СЕРТИФИКАТА СПЕЦИАЛИСТА </w:t>
      </w:r>
      <w:proofErr w:type="gramStart"/>
      <w:r>
        <w:rPr>
          <w:b/>
          <w:bCs/>
          <w:sz w:val="16"/>
          <w:szCs w:val="16"/>
        </w:rPr>
        <w:t>МЕДИЦИНСКИМ</w:t>
      </w:r>
      <w:proofErr w:type="gramEnd"/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ФАРМАЦЕВТИЧЕСКИМ РАБОТНИКАМ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ind w:firstLine="540"/>
        <w:jc w:val="both"/>
      </w:pPr>
      <w:r>
        <w:t>1. Сертификат специалиста (далее - сертификат) свидетельствует о достижении его обладателем уровня теоретических знаний, практических навыков и умений, достаточных для самостоятельной профессиональной (медицинской или фармацевтической) деятельности. Сертификат действует пять лет на территории Российской Федерации.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2. </w:t>
      </w:r>
      <w:proofErr w:type="gramStart"/>
      <w:r>
        <w:t>Сертификат выдается по специальностям, предусмотренным Номенклатурой специальностей специалистов со средним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16 апреля 2008 г. N 176н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</w:t>
      </w:r>
      <w:proofErr w:type="gramEnd"/>
      <w:r>
        <w:t xml:space="preserve"> </w:t>
      </w:r>
      <w:proofErr w:type="gramStart"/>
      <w:r>
        <w:t>марта 2010 г. N 199н (зарегистрирован Министерством юстиции Российской Федерации 11 мая 2010 г., регистрационный N 17160), и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</w:t>
      </w:r>
      <w:proofErr w:type="gramEnd"/>
      <w:r>
        <w:t xml:space="preserve"> </w:t>
      </w:r>
      <w:proofErr w:type="gramStart"/>
      <w:r>
        <w:t>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  <w:proofErr w:type="gramEnd"/>
    </w:p>
    <w:p w:rsidR="00093276" w:rsidRDefault="00093276" w:rsidP="00093276">
      <w:pPr>
        <w:pStyle w:val="ConsPlusNormal"/>
        <w:ind w:firstLine="540"/>
        <w:jc w:val="both"/>
      </w:pPr>
      <w:r>
        <w:t>3. Лицам, получившим среднее или высшее профессиональное медицинское или фармацевтическое образование в Российской Федерации, сертификат выдается государственными образовательными или научными организациями (далее - организации) в соответствии с лицензией на осуществление образовательной деятельности.</w:t>
      </w:r>
    </w:p>
    <w:p w:rsidR="00093276" w:rsidRDefault="00093276" w:rsidP="00093276">
      <w:pPr>
        <w:pStyle w:val="ConsPlusNormal"/>
        <w:ind w:firstLine="540"/>
        <w:jc w:val="both"/>
      </w:pPr>
      <w:bookmarkStart w:id="2" w:name="Par38"/>
      <w:bookmarkEnd w:id="2"/>
      <w:r>
        <w:t>4. Лицам, получившим среднее или высшее профессиональное медицинское или фармацевтическое образование в иностранных государствах, сертификат выдается Федеральной службой по надзору в сфере здравоохранения.</w:t>
      </w:r>
    </w:p>
    <w:p w:rsidR="00093276" w:rsidRDefault="00093276" w:rsidP="00093276">
      <w:pPr>
        <w:pStyle w:val="ConsPlusNormal"/>
        <w:ind w:firstLine="540"/>
        <w:jc w:val="both"/>
      </w:pPr>
      <w:bookmarkStart w:id="3" w:name="Par39"/>
      <w:bookmarkEnd w:id="3"/>
      <w:r>
        <w:t xml:space="preserve">5. Условиями выдачи организациями сертификата лицам, указанным в </w:t>
      </w:r>
      <w:r w:rsidR="00A27F50" w:rsidRPr="00A27F50">
        <w:t>пункте 4</w:t>
      </w:r>
      <w:r w:rsidR="00A27F50">
        <w:t xml:space="preserve"> </w:t>
      </w:r>
      <w:r>
        <w:t xml:space="preserve">настоящих </w:t>
      </w:r>
      <w:r>
        <w:lastRenderedPageBreak/>
        <w:t>условий и порядка выдачи сертификата медицинским и фармацевтическим работникам (далее - условия и порядок), являются:</w:t>
      </w:r>
    </w:p>
    <w:p w:rsidR="00093276" w:rsidRDefault="00093276" w:rsidP="00093276">
      <w:pPr>
        <w:pStyle w:val="ConsPlusNormal"/>
        <w:ind w:firstLine="540"/>
        <w:jc w:val="both"/>
      </w:pPr>
      <w:bookmarkStart w:id="4" w:name="Par40"/>
      <w:bookmarkEnd w:id="4"/>
      <w:r>
        <w:t>наличие документов, подтверждающих соответствие уровня профессионального образования квалификационным требованиям, предъявляемым к специалистам соответствующей специальности;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положительный результат сдачи сертификационного экзамена либо положительный результат прохождения государственной (итоговой) аттестации обучающихся (для лиц, получающих сертификат впервые по окончании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среднего профессионального образования по специальностям группы "Здравоохранение").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6. </w:t>
      </w:r>
      <w:proofErr w:type="gramStart"/>
      <w:r>
        <w:t>Государственная (итоговая) аттестация осуществляется государственными аттестационными комиссиями в соответствии с постановлением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  <w:proofErr w:type="gramEnd"/>
    </w:p>
    <w:p w:rsidR="00093276" w:rsidRDefault="00093276" w:rsidP="00093276">
      <w:pPr>
        <w:pStyle w:val="ConsPlusNormal"/>
        <w:ind w:firstLine="540"/>
        <w:jc w:val="both"/>
      </w:pPr>
      <w:r>
        <w:t xml:space="preserve">7. Условиями выдачи сертификата лицам, указанным в </w:t>
      </w:r>
      <w:r w:rsidR="00A27F50" w:rsidRPr="00A27F50">
        <w:t>пункте 5</w:t>
      </w:r>
      <w:r w:rsidR="00A27F50">
        <w:t xml:space="preserve"> </w:t>
      </w:r>
      <w:r>
        <w:t>настоящих условий и порядка, являются:</w:t>
      </w:r>
    </w:p>
    <w:p w:rsidR="00093276" w:rsidRDefault="00093276" w:rsidP="00093276">
      <w:pPr>
        <w:pStyle w:val="ConsPlusNormal"/>
        <w:ind w:firstLine="540"/>
        <w:jc w:val="both"/>
      </w:pPr>
      <w:r>
        <w:t>наличие свидетельств об установлении эквивалентности документов об образовании (свидетельств о признании документов иностранных государств об уровне образования и (или) квалификации на территории Российской Федерации) (в случаях, установленных законодательством Российской Федерации);</w:t>
      </w:r>
    </w:p>
    <w:p w:rsidR="00093276" w:rsidRDefault="00093276" w:rsidP="00093276">
      <w:pPr>
        <w:pStyle w:val="ConsPlusNormal"/>
        <w:ind w:firstLine="540"/>
        <w:jc w:val="both"/>
      </w:pPr>
      <w:r>
        <w:t>наличие документов, подтверждающих соответствие уровня профессионального образования квалификационным требованиям, предъявляемым к специалистам соответствующей специальности;</w:t>
      </w:r>
    </w:p>
    <w:p w:rsidR="00093276" w:rsidRDefault="00093276" w:rsidP="00093276">
      <w:pPr>
        <w:pStyle w:val="ConsPlusNormal"/>
        <w:ind w:firstLine="540"/>
        <w:jc w:val="both"/>
      </w:pPr>
      <w:r>
        <w:t>положительный результат сдачи экзамена по специальности.</w:t>
      </w:r>
    </w:p>
    <w:p w:rsidR="00093276" w:rsidRDefault="00093276" w:rsidP="00093276">
      <w:pPr>
        <w:pStyle w:val="ConsPlusNormal"/>
        <w:ind w:firstLine="540"/>
        <w:jc w:val="both"/>
      </w:pPr>
      <w:r>
        <w:t>8. Экзамен по специальности проводится в соответствии с порядком сдачи экзамена по специальности лицами, получившими медицинское или фармацевтическое образование в иностранных государствах, для допуска к медицинской или фармацевтической деятельности, утверждаемым Министерством здравоохранения Российской Федерации.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9. Сертификационный экзамен проводится организациями по завершении лицами, указанными в </w:t>
      </w:r>
      <w:r w:rsidR="00A27F50" w:rsidRPr="00A27F50">
        <w:t>пункте 4</w:t>
      </w:r>
      <w:r w:rsidR="00A27F50">
        <w:t xml:space="preserve"> </w:t>
      </w:r>
      <w:r>
        <w:t xml:space="preserve">настоящих условий и порядка,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послевузовского профессионального образования (интернатура, ординатура, аспирантура, докторантура) или по дополнительным профессиональным образовательным программам медицинского или фармацевтического образования (повышение квалификации, профессиональная переподготовка).</w:t>
      </w:r>
    </w:p>
    <w:p w:rsidR="00093276" w:rsidRDefault="00093276" w:rsidP="00093276">
      <w:pPr>
        <w:pStyle w:val="ConsPlusNormal"/>
        <w:ind w:firstLine="540"/>
        <w:jc w:val="both"/>
      </w:pPr>
      <w:r>
        <w:t>10. Для организации и проведения сертификационного экзамена организациями создаются экзаменационные комиссии, в состав которых включаются специалисты в области здравоохранения и медицинской науки.</w:t>
      </w:r>
    </w:p>
    <w:p w:rsidR="00093276" w:rsidRDefault="00093276" w:rsidP="00093276">
      <w:pPr>
        <w:pStyle w:val="ConsPlusNormal"/>
        <w:ind w:firstLine="540"/>
        <w:jc w:val="both"/>
      </w:pPr>
      <w:r>
        <w:t>11. Персональный состав экзаменационной комиссии утверждается руководителем организации, который является председателем экзаменационной комиссии.</w:t>
      </w:r>
    </w:p>
    <w:p w:rsidR="00093276" w:rsidRDefault="00093276" w:rsidP="00093276">
      <w:pPr>
        <w:pStyle w:val="ConsPlusNormal"/>
        <w:ind w:firstLine="540"/>
        <w:jc w:val="both"/>
      </w:pPr>
      <w:r>
        <w:t>12. Состав экзаменационной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093276" w:rsidRDefault="00093276" w:rsidP="00093276">
      <w:pPr>
        <w:pStyle w:val="ConsPlusNormal"/>
        <w:ind w:firstLine="540"/>
        <w:jc w:val="both"/>
      </w:pPr>
      <w:r>
        <w:t>13.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14. Информационные материалы о сроках, времени, месте приема и перечне документов, необходимых для сдачи сертификационного экзамена, требованиях, предъявляемых к лицам, претендующим на получение сертификата, дате, времени и месте проведения сертификационного экзамена, порядке обжалования решений экзаменационной комиссии размещаются в общедоступных местах в помещениях организации не </w:t>
      </w:r>
      <w:proofErr w:type="gramStart"/>
      <w:r>
        <w:t>позднее</w:t>
      </w:r>
      <w:proofErr w:type="gramEnd"/>
      <w:r>
        <w:t xml:space="preserve"> чем за месяц до даты проведения сертификационного экзамена, а также на официальном сайте организации.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15. Для сдачи сертификационного экзамена в экзаменационную комиссию подается заявление о допуске к сдаче сертификационного экзамена лицами, указанными в </w:t>
      </w:r>
      <w:r w:rsidR="00A27F50" w:rsidRPr="00A27F50">
        <w:t>пункте 4</w:t>
      </w:r>
      <w:r w:rsidR="00A27F50">
        <w:t xml:space="preserve"> </w:t>
      </w:r>
      <w:r>
        <w:t>настоящих условий и порядка (далее соответственно - заявление, заявитель), с приложением подлинников следующих документов:</w:t>
      </w:r>
    </w:p>
    <w:p w:rsidR="00093276" w:rsidRDefault="00093276" w:rsidP="00093276">
      <w:pPr>
        <w:pStyle w:val="ConsPlusNormal"/>
        <w:ind w:firstLine="540"/>
        <w:jc w:val="both"/>
      </w:pPr>
      <w:proofErr w:type="gramStart"/>
      <w:r>
        <w:t>для специалистов с высшим медицинским или высшим фармацевтическим образованием: документа государственного образца о высшем медицинском или фармацевтическом образовании, документа о послевузовском профессиональном образовании (интернатура, ординатура), документа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переподготовки), а также: прежнего сертификата специалиста, документа государственного образца о повышении квалификации или документа о послевузовском профессиональном образовании (аспирантура, докторантура</w:t>
      </w:r>
      <w:proofErr w:type="gramEnd"/>
      <w:r>
        <w:t xml:space="preserve">) по соответствующей специальности (в случае </w:t>
      </w:r>
      <w:r>
        <w:lastRenderedPageBreak/>
        <w:t>получения сертификата повторно);</w:t>
      </w:r>
    </w:p>
    <w:p w:rsidR="00093276" w:rsidRDefault="00093276" w:rsidP="00093276">
      <w:pPr>
        <w:pStyle w:val="ConsPlusNormal"/>
        <w:ind w:firstLine="540"/>
        <w:jc w:val="both"/>
      </w:pPr>
      <w:r>
        <w:t>для специалистов со средним медицинским или средним фармацевтическим образованием: документа государственного образца о среднем медицинском или фармацевтическом образовании, документа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переподготовки), а также: прежнего сертификата специалиста, документа государственного образца о повышении квалификации (в случае получения сертификата повторно).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Экзаменационная комиссия рассматривает заявление и приложенные к нему документы, указанные в </w:t>
      </w:r>
      <w:r w:rsidR="00A27F50" w:rsidRPr="00A27F50">
        <w:t>пункте 16</w:t>
      </w:r>
      <w:r w:rsidR="00A27F50">
        <w:t xml:space="preserve"> </w:t>
      </w:r>
      <w:r>
        <w:t>настоящих условий и порядка, принимает решение о допуске (об отказе в допуске) к сдаче сертификационного экзамена и уведомляет об этом заявителя в письменной форме в срок, не превышающий 15 календарных дней с момента получения заявления и приложенных к нему документов.</w:t>
      </w:r>
      <w:proofErr w:type="gramEnd"/>
    </w:p>
    <w:p w:rsidR="00093276" w:rsidRDefault="00093276" w:rsidP="00093276">
      <w:pPr>
        <w:pStyle w:val="ConsPlusNormal"/>
        <w:ind w:firstLine="540"/>
        <w:jc w:val="both"/>
      </w:pPr>
      <w:bookmarkStart w:id="5" w:name="Par58"/>
      <w:bookmarkEnd w:id="5"/>
      <w:r>
        <w:t>17. Основаниями для принятия экзаменационной комиссией решения об отказе в допуске к сдаче сертификационного экзамена являются:</w:t>
      </w:r>
    </w:p>
    <w:p w:rsidR="00093276" w:rsidRDefault="00093276" w:rsidP="00093276">
      <w:pPr>
        <w:pStyle w:val="ConsPlusNormal"/>
        <w:ind w:firstLine="540"/>
        <w:jc w:val="both"/>
      </w:pPr>
      <w:r>
        <w:t>а) недостоверная информация, содержащаяся в заявлении;</w:t>
      </w:r>
    </w:p>
    <w:p w:rsidR="00093276" w:rsidRDefault="00093276" w:rsidP="00093276">
      <w:pPr>
        <w:pStyle w:val="ConsPlusNormal"/>
        <w:ind w:firstLine="540"/>
        <w:jc w:val="both"/>
      </w:pPr>
      <w:proofErr w:type="gramStart"/>
      <w:r>
        <w:t>б) неполная и (или) недостоверная информация, содержащаяся в документах, прилагаемых к заявлению;</w:t>
      </w:r>
      <w:proofErr w:type="gramEnd"/>
    </w:p>
    <w:p w:rsidR="00093276" w:rsidRDefault="00093276" w:rsidP="00093276">
      <w:pPr>
        <w:pStyle w:val="ConsPlusNormal"/>
        <w:ind w:firstLine="540"/>
        <w:jc w:val="both"/>
      </w:pPr>
      <w:r>
        <w:t xml:space="preserve">в) непредставление документов, предусмотренных </w:t>
      </w:r>
      <w:r w:rsidR="00A27F50" w:rsidRPr="00A27F50">
        <w:t>пунктом 16</w:t>
      </w:r>
      <w:r w:rsidR="00A27F50">
        <w:t xml:space="preserve"> </w:t>
      </w:r>
      <w:r>
        <w:t>настоящих условий и порядка.</w:t>
      </w:r>
    </w:p>
    <w:p w:rsidR="00093276" w:rsidRDefault="00093276" w:rsidP="00093276">
      <w:pPr>
        <w:pStyle w:val="ConsPlusNormal"/>
        <w:ind w:firstLine="540"/>
        <w:jc w:val="both"/>
      </w:pPr>
      <w:r>
        <w:t>18. Сертификационный экзамен сдается лично заявителем на русском языке и состоит из трех этапов: тестового контроля знаний, оценки практических навыков и собеседования.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сдаче сертификационного экзамена устанавливается соответствие документов о профессиональной подготовке лиц, указанных в </w:t>
      </w:r>
      <w:r w:rsidR="00A27F50" w:rsidRPr="00A27F50">
        <w:t>пункте 4</w:t>
      </w:r>
      <w:r w:rsidR="00A27F50">
        <w:t xml:space="preserve"> </w:t>
      </w:r>
      <w:r>
        <w:t>настоящих условий и порядка, Квалификационным требованиям к специалистам с высшим и послевузовским медицинским и фармацевтическим образованием,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</w:t>
      </w:r>
      <w:proofErr w:type="gramEnd"/>
      <w:r>
        <w:t xml:space="preserve"> </w:t>
      </w:r>
      <w:proofErr w:type="gramStart"/>
      <w:r>
        <w:t>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</w:t>
      </w:r>
      <w:proofErr w:type="gramStart"/>
      <w:r>
        <w:t>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разделу "Квалификационные характеристики должностей работников 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</w:t>
      </w:r>
      <w:proofErr w:type="gramEnd"/>
      <w:r>
        <w:t xml:space="preserve"> 541н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августа 2010 г., регистрационный N 18247).</w:t>
      </w:r>
    </w:p>
    <w:p w:rsidR="00093276" w:rsidRDefault="00093276" w:rsidP="00093276">
      <w:pPr>
        <w:pStyle w:val="ConsPlusNormal"/>
        <w:ind w:firstLine="540"/>
        <w:jc w:val="both"/>
      </w:pPr>
      <w:r>
        <w:t>20. Экзаменационная комиссия по результатам сдачи сертификационного экзамена принимает решение:</w:t>
      </w:r>
    </w:p>
    <w:p w:rsidR="00093276" w:rsidRDefault="00093276" w:rsidP="00093276">
      <w:pPr>
        <w:pStyle w:val="ConsPlusNormal"/>
        <w:ind w:firstLine="540"/>
        <w:jc w:val="both"/>
      </w:pPr>
      <w:r>
        <w:t>о положительном результате сдачи сертификационного экзамена;</w:t>
      </w:r>
    </w:p>
    <w:p w:rsidR="00093276" w:rsidRDefault="00093276" w:rsidP="00093276">
      <w:pPr>
        <w:pStyle w:val="ConsPlusNormal"/>
        <w:ind w:firstLine="540"/>
        <w:jc w:val="both"/>
      </w:pPr>
      <w:r>
        <w:t>о неудовлетворительном результате сдачи сертификационного экзамена и направлении на повторную сдачу сертификационного экзамена.</w:t>
      </w:r>
    </w:p>
    <w:p w:rsidR="00093276" w:rsidRDefault="00093276" w:rsidP="00093276">
      <w:pPr>
        <w:pStyle w:val="ConsPlusNormal"/>
        <w:ind w:firstLine="540"/>
        <w:jc w:val="both"/>
      </w:pPr>
      <w:r>
        <w:t>21. Результаты сдачи сертификационного экзамена оформляются протоколом заседания экзаменационной комиссии.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22. О </w:t>
      </w:r>
      <w:proofErr w:type="gramStart"/>
      <w:r>
        <w:t>результатах</w:t>
      </w:r>
      <w:proofErr w:type="gramEnd"/>
      <w:r>
        <w:t xml:space="preserve">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экзамена.</w:t>
      </w:r>
    </w:p>
    <w:p w:rsidR="00093276" w:rsidRDefault="00093276" w:rsidP="00093276">
      <w:pPr>
        <w:pStyle w:val="ConsPlusNormal"/>
        <w:ind w:firstLine="540"/>
        <w:jc w:val="both"/>
      </w:pPr>
      <w:r>
        <w:t>23. Повторная сдача сертификационного экзамена возможна в сроки, определяемые экзаменационной комиссией, но не позднее чем через 3 месяца после неудовлетворительной сдачи сертификационного экзамена.</w:t>
      </w:r>
    </w:p>
    <w:p w:rsidR="00093276" w:rsidRDefault="00093276" w:rsidP="00093276">
      <w:pPr>
        <w:pStyle w:val="ConsPlusNormal"/>
        <w:ind w:firstLine="540"/>
        <w:jc w:val="both"/>
      </w:pPr>
      <w:r>
        <w:t>24. Заполнение бланка сертификата осуществляется на русском языке в электронном виде с использованием программного обеспечения. Заполнение бланка сертификата рукописным способом не допускается.</w:t>
      </w:r>
    </w:p>
    <w:p w:rsidR="00093276" w:rsidRDefault="00093276" w:rsidP="00093276">
      <w:pPr>
        <w:pStyle w:val="ConsPlusNormal"/>
        <w:ind w:firstLine="540"/>
        <w:jc w:val="both"/>
      </w:pPr>
      <w:r>
        <w:t>25. При оформлении бланка сертификата указывается:</w:t>
      </w:r>
    </w:p>
    <w:p w:rsidR="00093276" w:rsidRDefault="00093276" w:rsidP="00093276">
      <w:pPr>
        <w:pStyle w:val="ConsPlusNormal"/>
        <w:ind w:firstLine="540"/>
        <w:jc w:val="both"/>
      </w:pPr>
      <w:r>
        <w:t>фамилия, имя, отчество (при наличии) лица, сдавшего сертификационный экзамен, экзамен по специальности или прошедшего государственную (итоговую) аттестацию;</w:t>
      </w:r>
    </w:p>
    <w:p w:rsidR="00093276" w:rsidRDefault="00093276" w:rsidP="00093276">
      <w:pPr>
        <w:pStyle w:val="ConsPlusNormal"/>
        <w:ind w:firstLine="540"/>
        <w:jc w:val="both"/>
      </w:pPr>
      <w:r>
        <w:t>полное наименование организации, при которой создана экзаменационная комиссия или государственная аттестационная комиссия;</w:t>
      </w:r>
    </w:p>
    <w:p w:rsidR="00093276" w:rsidRDefault="00093276" w:rsidP="00093276">
      <w:pPr>
        <w:pStyle w:val="ConsPlusNormal"/>
        <w:ind w:firstLine="540"/>
        <w:jc w:val="both"/>
      </w:pPr>
      <w:r>
        <w:t>дата и номер протокола заседания экзаменационной комиссии или государственной аттестационной комиссии;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полное наименование специальности в соответствии с указанными в </w:t>
      </w:r>
      <w:r w:rsidR="00A27F50" w:rsidRPr="00A27F50">
        <w:t>пункте 3</w:t>
      </w:r>
      <w:r w:rsidR="00A27F50">
        <w:t xml:space="preserve"> </w:t>
      </w:r>
      <w:r>
        <w:t>настоящих условий и порядка Номенклатурами специальностей специалистов в сфере здравоохранения.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26. Для лиц, указанных в </w:t>
      </w:r>
      <w:r w:rsidR="00A27F50" w:rsidRPr="00A27F50">
        <w:t>пункте 4</w:t>
      </w:r>
      <w:r w:rsidR="00A27F50">
        <w:t xml:space="preserve"> </w:t>
      </w:r>
      <w:r>
        <w:t>настоящих условий и порядка, сертификат подписывается председателем и секретарем экзаменационной комиссии или государственной аттестационной комиссии с указанием даты выдачи сертификата.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27. Для лиц, указанных в </w:t>
      </w:r>
      <w:r w:rsidR="00A27F50" w:rsidRPr="00A27F50">
        <w:t>пункте 5</w:t>
      </w:r>
      <w:r w:rsidR="00A27F50">
        <w:t xml:space="preserve"> </w:t>
      </w:r>
      <w:r>
        <w:t xml:space="preserve">настоящих условий и порядка, сертификат подписывается </w:t>
      </w:r>
      <w:r>
        <w:lastRenderedPageBreak/>
        <w:t>лицом, уполномоченным Федеральной службой по надзору в сфере здравоохранения, с указанием даты выдачи сертификата.</w:t>
      </w:r>
    </w:p>
    <w:p w:rsidR="00093276" w:rsidRDefault="00093276" w:rsidP="00093276">
      <w:pPr>
        <w:pStyle w:val="ConsPlusNormal"/>
        <w:ind w:firstLine="540"/>
        <w:jc w:val="both"/>
      </w:pPr>
      <w:r>
        <w:t>28. С правой стороны бланка сертификата ставится печать организации, выдавшей сертификат (Федеральной службы по надзору в сфере здравоохранения), наименование города, в котором действует экзаменационная комиссия или государственная аттестационная комиссия.</w:t>
      </w:r>
    </w:p>
    <w:p w:rsidR="00093276" w:rsidRDefault="00093276" w:rsidP="00093276">
      <w:pPr>
        <w:pStyle w:val="ConsPlusNormal"/>
        <w:ind w:firstLine="540"/>
        <w:jc w:val="both"/>
      </w:pPr>
      <w:r>
        <w:t>29. Сертификат выдается лицам, сдавшим сертификационный экзамен, экзамен по специальности или прошедшим государственную (итоговую) аттестацию по предъявлении документов, удостоверяющих их личность, либо представителям указанных лиц по доверенности, оформленной в установленном порядке, либо высылается по почте ценным отправлением с уведомлением о вручении.</w:t>
      </w:r>
    </w:p>
    <w:p w:rsidR="00093276" w:rsidRDefault="00093276" w:rsidP="00093276">
      <w:pPr>
        <w:pStyle w:val="ConsPlusNormal"/>
        <w:ind w:firstLine="540"/>
        <w:jc w:val="both"/>
      </w:pPr>
      <w:r>
        <w:t>30. Сертификат выдается в течение 10 календарных дней с момента сдачи сертификационного экзамена, экзамена по специальности, прохождения государственной (итоговой) аттестации.</w:t>
      </w:r>
    </w:p>
    <w:p w:rsidR="00093276" w:rsidRDefault="00093276" w:rsidP="00093276">
      <w:pPr>
        <w:pStyle w:val="ConsPlusNormal"/>
        <w:ind w:firstLine="540"/>
        <w:jc w:val="both"/>
      </w:pPr>
      <w:bookmarkStart w:id="6" w:name="Par81"/>
      <w:bookmarkEnd w:id="6"/>
      <w:r>
        <w:t>31. Для регистрации выданных сертификатов в организации (Федеральной службе по надзору в сфере здравоохранения) заводится книга учета выданных сертификатов, в том числе в электронном виде.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утраты сертификата или его порчи (повреждения) лицо, получившее сертификат, вправе обратиться в организацию (Федеральную службу по надзору в сфере здравоохранения) с заявлением о предоставлении дубликата сертификата, в котором должны быть указаны:</w:t>
      </w:r>
    </w:p>
    <w:p w:rsidR="00093276" w:rsidRDefault="00093276" w:rsidP="00093276">
      <w:pPr>
        <w:pStyle w:val="ConsPlusNormal"/>
        <w:ind w:firstLine="540"/>
        <w:jc w:val="both"/>
      </w:pPr>
      <w:r>
        <w:t>фамилия, имя, отчество (при наличии) лица, получившего сертификат;</w:t>
      </w:r>
    </w:p>
    <w:p w:rsidR="00093276" w:rsidRDefault="00093276" w:rsidP="00093276">
      <w:pPr>
        <w:pStyle w:val="ConsPlusNormal"/>
        <w:ind w:firstLine="540"/>
        <w:jc w:val="both"/>
      </w:pPr>
      <w:r>
        <w:t>при утрате сертификата - обстоятельства утраты сертификата;</w:t>
      </w:r>
    </w:p>
    <w:p w:rsidR="00093276" w:rsidRDefault="00093276" w:rsidP="00093276">
      <w:pPr>
        <w:pStyle w:val="ConsPlusNormal"/>
        <w:ind w:firstLine="540"/>
        <w:jc w:val="both"/>
      </w:pPr>
      <w:r>
        <w:t>при порче (повреждении) сертификата - обстоятельства и характер повреждений, исключающих возможность дальнейшего использования сертификата, с приложением поврежденного сертификата.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33. Выдача дубликата сертификата осуществляется в течение 15 календарных дней со дня получения организацией (Федеральной службой по надзору в сфере здравоохранения) заявления о предоставлении дубликата сертификата и прилагаемых к нему документов, указанных в </w:t>
      </w:r>
      <w:r w:rsidR="00A27F50" w:rsidRPr="00A27F50">
        <w:t>пункте 30</w:t>
      </w:r>
      <w:r w:rsidR="00A27F50">
        <w:t xml:space="preserve"> </w:t>
      </w:r>
      <w:r>
        <w:t>условий и порядка, на основании протокола заседания экзаменационной комиссии или государственной аттестационной комиссии. На дубликате сертификата в заголовке под словами "сертификат специалиста" штампом синего цвета ставится слово "дубликат".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34. В </w:t>
      </w:r>
      <w:proofErr w:type="gramStart"/>
      <w:r>
        <w:t>случае</w:t>
      </w:r>
      <w:proofErr w:type="gramEnd"/>
      <w:r>
        <w:t xml:space="preserve"> изменения наименования организации дубликат сертификата выдается организацией вместе с документом, подтверждающим изменение наименования организации.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35. В </w:t>
      </w:r>
      <w:proofErr w:type="gramStart"/>
      <w:r>
        <w:t>случае</w:t>
      </w:r>
      <w:proofErr w:type="gramEnd"/>
      <w:r>
        <w:t xml:space="preserve"> реорганизации организации дубликат сертификата выдается организацией, являющейся правопреемником реорганизованной организации.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36. В </w:t>
      </w:r>
      <w:proofErr w:type="gramStart"/>
      <w:r>
        <w:t>случае</w:t>
      </w:r>
      <w:proofErr w:type="gramEnd"/>
      <w:r>
        <w:t xml:space="preserve"> ликвидации организации дубликат сертификата выдается организацией (органом), являющейся правопреемником ликвидированной организации. В </w:t>
      </w:r>
      <w:proofErr w:type="gramStart"/>
      <w:r>
        <w:t>случае</w:t>
      </w:r>
      <w:proofErr w:type="gramEnd"/>
      <w:r>
        <w:t xml:space="preserve"> отсутствия правопреемника выдача дубликата сертификата осуществляется по решению учредителя ликвидированной организации.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right"/>
      </w:pPr>
    </w:p>
    <w:p w:rsidR="00093276" w:rsidRDefault="00093276" w:rsidP="00093276">
      <w:pPr>
        <w:pStyle w:val="ConsPlusNormal"/>
        <w:jc w:val="right"/>
        <w:outlineLvl w:val="0"/>
      </w:pPr>
      <w:r>
        <w:t>Приложение N 2</w:t>
      </w:r>
    </w:p>
    <w:p w:rsidR="00093276" w:rsidRDefault="00093276" w:rsidP="00093276">
      <w:pPr>
        <w:pStyle w:val="ConsPlusNormal"/>
        <w:jc w:val="right"/>
      </w:pPr>
      <w:r>
        <w:t>к приказу Министерства здравоохранения</w:t>
      </w:r>
    </w:p>
    <w:p w:rsidR="00093276" w:rsidRDefault="00093276" w:rsidP="00093276">
      <w:pPr>
        <w:pStyle w:val="ConsPlusNormal"/>
        <w:jc w:val="right"/>
      </w:pPr>
      <w:r>
        <w:t>Российской Федерации</w:t>
      </w:r>
    </w:p>
    <w:p w:rsidR="00093276" w:rsidRDefault="00093276" w:rsidP="00093276">
      <w:pPr>
        <w:pStyle w:val="ConsPlusNormal"/>
        <w:jc w:val="right"/>
      </w:pPr>
      <w:r>
        <w:t>от 29 ноября 2012 г. N 982н</w:t>
      </w:r>
    </w:p>
    <w:p w:rsidR="00093276" w:rsidRDefault="00093276" w:rsidP="00093276">
      <w:pPr>
        <w:pStyle w:val="ConsPlusNormal"/>
        <w:jc w:val="right"/>
      </w:pP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СЕРТИФИКАТА СПЕЦИАЛИСТА</w:t>
      </w:r>
    </w:p>
    <w:p w:rsidR="00093276" w:rsidRDefault="00093276" w:rsidP="00093276">
      <w:pPr>
        <w:pStyle w:val="ConsPlusNormal"/>
        <w:jc w:val="center"/>
      </w:pPr>
      <w:bookmarkStart w:id="7" w:name="Par101"/>
      <w:bookmarkEnd w:id="7"/>
    </w:p>
    <w:p w:rsidR="00093276" w:rsidRDefault="00093276" w:rsidP="00093276">
      <w:pPr>
        <w:pStyle w:val="ConsPlusNormal"/>
        <w:ind w:firstLine="540"/>
        <w:jc w:val="both"/>
        <w:outlineLvl w:val="1"/>
      </w:pPr>
      <w:r>
        <w:t>Лицевая сторона титула бланка сертификата специалиста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nformat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Государственный герб         │</w:t>
      </w:r>
    </w:p>
    <w:p w:rsidR="00093276" w:rsidRDefault="00093276" w:rsidP="00093276">
      <w:pPr>
        <w:pStyle w:val="ConsPlusNonformat"/>
      </w:pPr>
      <w:r>
        <w:t>│                                  │         Российской Федерации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РОССИЙСКАЯ ФЕДЕРАЦИЯ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СЕРТИФИКАТ              │</w:t>
      </w:r>
    </w:p>
    <w:p w:rsidR="00093276" w:rsidRDefault="00093276" w:rsidP="00093276">
      <w:pPr>
        <w:pStyle w:val="ConsPlusNonformat"/>
      </w:pPr>
      <w:r>
        <w:t>│                                  │             специалиста              │</w:t>
      </w:r>
    </w:p>
    <w:p w:rsidR="00093276" w:rsidRDefault="00093276" w:rsidP="00093276">
      <w:pPr>
        <w:pStyle w:val="ConsPlusNonformat"/>
      </w:pPr>
      <w:r>
        <w:lastRenderedPageBreak/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Медицинская символика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ind w:firstLine="540"/>
        <w:jc w:val="both"/>
        <w:outlineLvl w:val="1"/>
      </w:pPr>
      <w:r>
        <w:t>Оборотная сторона титула бланка сертификата специалиста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nformat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093276" w:rsidRDefault="00093276" w:rsidP="00093276">
      <w:pPr>
        <w:pStyle w:val="ConsPlusNonformat"/>
      </w:pPr>
      <w:r>
        <w:t>│       Государственный герб       │         Настоящий сертификат         │</w:t>
      </w:r>
    </w:p>
    <w:p w:rsidR="00093276" w:rsidRDefault="00093276" w:rsidP="00093276">
      <w:pPr>
        <w:pStyle w:val="ConsPlusNonformat"/>
      </w:pPr>
      <w:r>
        <w:t>│       Российской Федерации       │      свидетельствует о том, что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РОССИЙСКАЯ ФЕДЕРАЦИЯ       │               Решением               │</w:t>
      </w:r>
    </w:p>
    <w:p w:rsidR="00093276" w:rsidRDefault="00093276" w:rsidP="00093276">
      <w:pPr>
        <w:pStyle w:val="ConsPlusNonformat"/>
      </w:pPr>
      <w:r>
        <w:t xml:space="preserve">│                                  │     экзаменационной комиссии </w:t>
      </w:r>
      <w:proofErr w:type="gramStart"/>
      <w:r>
        <w:t>при</w:t>
      </w:r>
      <w:proofErr w:type="gramEnd"/>
      <w:r>
        <w:t xml:space="preserve">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СЕРТИФИКАТ            │                                      │</w:t>
      </w:r>
    </w:p>
    <w:p w:rsidR="00093276" w:rsidRDefault="00093276" w:rsidP="00093276">
      <w:pPr>
        <w:pStyle w:val="ConsPlusNonformat"/>
      </w:pPr>
      <w:r>
        <w:t xml:space="preserve">│           специалиста            │ </w:t>
      </w:r>
      <w:proofErr w:type="gramStart"/>
      <w:r>
        <w:t>Допущен</w:t>
      </w:r>
      <w:proofErr w:type="gramEnd"/>
      <w:r>
        <w:t xml:space="preserve"> к осуществлению медицинской  │</w:t>
      </w:r>
    </w:p>
    <w:p w:rsidR="00093276" w:rsidRDefault="00093276" w:rsidP="00093276">
      <w:pPr>
        <w:pStyle w:val="ConsPlusNonformat"/>
      </w:pPr>
      <w:r>
        <w:t>│                                  │  или фармацевтической деятельности   │</w:t>
      </w:r>
    </w:p>
    <w:p w:rsidR="00093276" w:rsidRDefault="00093276" w:rsidP="00093276">
      <w:pPr>
        <w:pStyle w:val="ConsPlusNonformat"/>
      </w:pPr>
      <w:r>
        <w:t>│                                  │           по специальности           │</w:t>
      </w:r>
    </w:p>
    <w:p w:rsidR="00093276" w:rsidRDefault="00093276" w:rsidP="00093276">
      <w:pPr>
        <w:pStyle w:val="ConsPlusNonformat"/>
      </w:pPr>
      <w:r>
        <w:t>│          0000000000000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Сертификат является документом  │                                      │</w:t>
      </w:r>
    </w:p>
    <w:p w:rsidR="00093276" w:rsidRDefault="00093276" w:rsidP="00093276">
      <w:pPr>
        <w:pStyle w:val="ConsPlusNonformat"/>
      </w:pPr>
      <w:r>
        <w:t>│     государственного образца     │       Сертификат действителен        │</w:t>
      </w:r>
    </w:p>
    <w:p w:rsidR="00093276" w:rsidRDefault="00093276" w:rsidP="00093276">
      <w:pPr>
        <w:pStyle w:val="ConsPlusNonformat"/>
      </w:pPr>
      <w:r>
        <w:t>│                                  │           в течение 5 лет.           │</w:t>
      </w:r>
    </w:p>
    <w:p w:rsidR="00093276" w:rsidRDefault="00093276" w:rsidP="00093276">
      <w:pPr>
        <w:pStyle w:val="ConsPlusNonformat"/>
      </w:pPr>
      <w:r>
        <w:t>│      Регистрационный номер       │                                      │</w:t>
      </w:r>
    </w:p>
    <w:p w:rsidR="00093276" w:rsidRDefault="00093276" w:rsidP="00093276">
      <w:pPr>
        <w:pStyle w:val="ConsPlusNonformat"/>
      </w:pPr>
      <w:r>
        <w:t xml:space="preserve">│                                  │Председатель </w:t>
      </w:r>
      <w:proofErr w:type="gramStart"/>
      <w:r>
        <w:t>экзаменационной</w:t>
      </w:r>
      <w:proofErr w:type="gramEnd"/>
      <w:r>
        <w:t xml:space="preserve">          │</w:t>
      </w:r>
    </w:p>
    <w:p w:rsidR="00093276" w:rsidRDefault="00093276" w:rsidP="00093276">
      <w:pPr>
        <w:pStyle w:val="ConsPlusNonformat"/>
      </w:pPr>
      <w:r>
        <w:t>│              Город               │(</w:t>
      </w:r>
      <w:proofErr w:type="gramStart"/>
      <w:r>
        <w:t>государственной</w:t>
      </w:r>
      <w:proofErr w:type="gramEnd"/>
      <w:r>
        <w:t xml:space="preserve"> аттестационной)      │</w:t>
      </w:r>
    </w:p>
    <w:p w:rsidR="00093276" w:rsidRDefault="00093276" w:rsidP="00093276">
      <w:pPr>
        <w:pStyle w:val="ConsPlusNonformat"/>
      </w:pPr>
      <w:r>
        <w:t>│                                  │комиссии                              │</w:t>
      </w:r>
    </w:p>
    <w:p w:rsidR="00093276" w:rsidRDefault="00093276" w:rsidP="00093276">
      <w:pPr>
        <w:pStyle w:val="ConsPlusNonformat"/>
      </w:pPr>
      <w:r>
        <w:t>│           Дата выдачи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│Ректор/Директор/Руководитель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│Секретарь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                │</w:t>
      </w:r>
    </w:p>
    <w:p w:rsidR="00093276" w:rsidRDefault="00093276" w:rsidP="00093276">
      <w:pPr>
        <w:pStyle w:val="ConsPlusNonformat"/>
      </w:pPr>
      <w:r>
        <w:t>│                                  │                      М.П.            │</w:t>
      </w:r>
    </w:p>
    <w:p w:rsidR="00093276" w:rsidRDefault="00093276" w:rsidP="00093276">
      <w:pPr>
        <w:pStyle w:val="ConsPlusNonformat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jc w:val="right"/>
        <w:outlineLvl w:val="0"/>
      </w:pPr>
      <w:r>
        <w:t>Приложение N 3</w:t>
      </w:r>
    </w:p>
    <w:p w:rsidR="00093276" w:rsidRDefault="00093276" w:rsidP="00093276">
      <w:pPr>
        <w:pStyle w:val="ConsPlusNormal"/>
        <w:jc w:val="right"/>
      </w:pPr>
      <w:r>
        <w:t>к приказу Министерства здравоохранения</w:t>
      </w:r>
    </w:p>
    <w:p w:rsidR="00093276" w:rsidRDefault="00093276" w:rsidP="00093276">
      <w:pPr>
        <w:pStyle w:val="ConsPlusNormal"/>
        <w:jc w:val="right"/>
      </w:pPr>
      <w:r>
        <w:t>Российской Федерации</w:t>
      </w:r>
    </w:p>
    <w:p w:rsidR="00093276" w:rsidRDefault="00093276" w:rsidP="00093276">
      <w:pPr>
        <w:pStyle w:val="ConsPlusNormal"/>
        <w:jc w:val="right"/>
      </w:pPr>
      <w:r>
        <w:t>от 29 ноября 2012 г. N 982н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ТЕХНИЧЕСКИЕ ТРЕБОВАНИЯ К БЛАНКУ СЕРТИФИКАТА СПЕЦИАЛИСТА</w:t>
      </w:r>
    </w:p>
    <w:p w:rsidR="00093276" w:rsidRDefault="00093276" w:rsidP="00093276">
      <w:pPr>
        <w:pStyle w:val="ConsPlusNormal"/>
        <w:jc w:val="center"/>
      </w:pPr>
      <w:bookmarkStart w:id="8" w:name="Par163"/>
      <w:bookmarkEnd w:id="8"/>
    </w:p>
    <w:p w:rsidR="00093276" w:rsidRDefault="00093276" w:rsidP="00093276">
      <w:pPr>
        <w:pStyle w:val="ConsPlusNormal"/>
        <w:ind w:firstLine="540"/>
        <w:jc w:val="both"/>
      </w:pPr>
      <w:r>
        <w:t>1. Бланк сертификата специалиста (далее - сертификат) состоит из титула сертификата (далее - титул) и обложки.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2. </w:t>
      </w:r>
      <w:proofErr w:type="gramStart"/>
      <w:r>
        <w:t>Бланк титула и обложка являются защищенной полиграфической продукцией уровня "Б" и изготавливаются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 N 4271).</w:t>
      </w:r>
      <w:proofErr w:type="gramEnd"/>
    </w:p>
    <w:p w:rsidR="00093276" w:rsidRDefault="00093276" w:rsidP="00093276">
      <w:pPr>
        <w:pStyle w:val="ConsPlusNormal"/>
        <w:ind w:firstLine="540"/>
        <w:jc w:val="both"/>
      </w:pPr>
      <w:r>
        <w:t>3. Бланк титула имеет серию и номер.</w:t>
      </w:r>
    </w:p>
    <w:p w:rsidR="00093276" w:rsidRDefault="00093276" w:rsidP="00093276">
      <w:pPr>
        <w:pStyle w:val="ConsPlusNormal"/>
        <w:ind w:firstLine="540"/>
        <w:jc w:val="both"/>
      </w:pPr>
      <w:r>
        <w:t>Серия содержит 6 символов:</w:t>
      </w:r>
    </w:p>
    <w:p w:rsidR="00093276" w:rsidRDefault="00093276" w:rsidP="00093276">
      <w:pPr>
        <w:pStyle w:val="ConsPlusNormal"/>
        <w:ind w:firstLine="540"/>
        <w:jc w:val="both"/>
      </w:pPr>
      <w:r>
        <w:t>Первая и вторая цифры:</w:t>
      </w:r>
    </w:p>
    <w:p w:rsidR="00093276" w:rsidRDefault="00093276" w:rsidP="00093276">
      <w:pPr>
        <w:pStyle w:val="ConsPlusNormal"/>
        <w:ind w:firstLine="540"/>
        <w:jc w:val="both"/>
      </w:pPr>
      <w:r>
        <w:t>для федерального государственного образовательного учреждения высшего профессионального образования - 01;</w:t>
      </w:r>
    </w:p>
    <w:p w:rsidR="00093276" w:rsidRDefault="00093276" w:rsidP="00093276">
      <w:pPr>
        <w:pStyle w:val="ConsPlusNormal"/>
        <w:ind w:firstLine="540"/>
        <w:jc w:val="both"/>
      </w:pPr>
      <w:r>
        <w:t>для федерального государственного научного учреждения - 02;</w:t>
      </w:r>
    </w:p>
    <w:p w:rsidR="00093276" w:rsidRDefault="00093276" w:rsidP="00093276">
      <w:pPr>
        <w:pStyle w:val="ConsPlusNormal"/>
        <w:ind w:firstLine="540"/>
        <w:jc w:val="both"/>
      </w:pPr>
      <w:r>
        <w:lastRenderedPageBreak/>
        <w:t>для федерального государственного образовательного учреждения дополнительного профессионального образования - 03;</w:t>
      </w:r>
    </w:p>
    <w:p w:rsidR="00093276" w:rsidRDefault="00093276" w:rsidP="00093276">
      <w:pPr>
        <w:pStyle w:val="ConsPlusNormal"/>
        <w:ind w:firstLine="540"/>
        <w:jc w:val="both"/>
      </w:pPr>
      <w:r>
        <w:t>для федерального государственного образовательного учреждения среднего профессионального образования - 04;</w:t>
      </w:r>
    </w:p>
    <w:p w:rsidR="00093276" w:rsidRDefault="00093276" w:rsidP="00093276">
      <w:pPr>
        <w:pStyle w:val="ConsPlusNormal"/>
        <w:ind w:firstLine="540"/>
        <w:jc w:val="both"/>
      </w:pPr>
      <w:r>
        <w:t>для государственного образовательного учреждения высшего профессионального образования субъекта Российской Федерации - 05;</w:t>
      </w:r>
    </w:p>
    <w:p w:rsidR="00093276" w:rsidRDefault="00093276" w:rsidP="00093276">
      <w:pPr>
        <w:pStyle w:val="ConsPlusNormal"/>
        <w:ind w:firstLine="540"/>
        <w:jc w:val="both"/>
      </w:pPr>
      <w:r>
        <w:t>для государственного научного учреждения субъекта Российской Федерации - 06;</w:t>
      </w:r>
    </w:p>
    <w:p w:rsidR="00093276" w:rsidRDefault="00093276" w:rsidP="00093276">
      <w:pPr>
        <w:pStyle w:val="ConsPlusNormal"/>
        <w:ind w:firstLine="540"/>
        <w:jc w:val="both"/>
      </w:pPr>
      <w:r>
        <w:t>для государственного образовательного учреждения дополнительного профессионального образования субъекта Российской Федерации - 07;</w:t>
      </w:r>
    </w:p>
    <w:p w:rsidR="00093276" w:rsidRDefault="00093276" w:rsidP="00093276">
      <w:pPr>
        <w:pStyle w:val="ConsPlusNormal"/>
        <w:ind w:firstLine="540"/>
        <w:jc w:val="both"/>
      </w:pPr>
      <w:r>
        <w:t>для государственного образовательного учреждения среднего профессионального образования субъекта Российской Федерации - 08;</w:t>
      </w:r>
    </w:p>
    <w:p w:rsidR="00093276" w:rsidRDefault="00093276" w:rsidP="00093276">
      <w:pPr>
        <w:pStyle w:val="ConsPlusNormal"/>
        <w:ind w:firstLine="540"/>
        <w:jc w:val="both"/>
      </w:pPr>
      <w:r>
        <w:t>для Федеральной службы по надзору в сфере здравоохранения - 09.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третья и четвертая цифры - двузначный цифровой код субъекта Российской Федерации, на территории которого расположено образовательное учреждение (в соответствии с </w:t>
      </w:r>
      <w:r w:rsidR="00A27F50" w:rsidRPr="00A27F50">
        <w:t xml:space="preserve">приложением </w:t>
      </w:r>
      <w:r>
        <w:t>к настоящим Техническим требованиям) &lt;*&gt;;</w:t>
      </w:r>
    </w:p>
    <w:p w:rsidR="00093276" w:rsidRDefault="00093276" w:rsidP="00093276">
      <w:pPr>
        <w:pStyle w:val="ConsPlusNormal"/>
        <w:ind w:firstLine="540"/>
        <w:jc w:val="both"/>
      </w:pPr>
      <w:r>
        <w:t>--------------------------------</w:t>
      </w:r>
    </w:p>
    <w:p w:rsidR="00093276" w:rsidRDefault="00093276" w:rsidP="00093276">
      <w:pPr>
        <w:pStyle w:val="ConsPlusNormal"/>
        <w:ind w:firstLine="540"/>
        <w:jc w:val="both"/>
      </w:pPr>
      <w:r>
        <w:t>&lt;*&gt; В серии диплома, выдаваемого лицу, обучавшемуся в филиале образовательного учреждения, расположенном на территории другого субъекта Российской Федерации, используется код субъекта Российской Федерации, на территории которого расположено образовательное учреждение.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  <w:r>
        <w:t>пятая и шестая цифры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"0").</w:t>
      </w:r>
    </w:p>
    <w:p w:rsidR="00093276" w:rsidRDefault="00093276" w:rsidP="00093276">
      <w:pPr>
        <w:pStyle w:val="ConsPlusNormal"/>
        <w:ind w:firstLine="540"/>
        <w:jc w:val="both"/>
      </w:pPr>
      <w:r>
        <w:t>Номер бланка титула представляет собой 7-значный порядковый номер, присвоенный бланку предприятием-изготовителем (начиная с 0000001).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jc w:val="center"/>
        <w:outlineLvl w:val="1"/>
      </w:pPr>
      <w:r>
        <w:t>Обложка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  <w:r>
        <w:t xml:space="preserve">4. Твердая обложка имеет размер в развороте 170 мм x 227 мм и изготавливается из переплетного материала - </w:t>
      </w:r>
      <w:proofErr w:type="spellStart"/>
      <w:r>
        <w:t>тканьвинила</w:t>
      </w:r>
      <w:proofErr w:type="spellEnd"/>
      <w:r>
        <w:t xml:space="preserve"> с глажением (либо его аналога) зеленого цвета. На лицевой стороне твердой обложки методом горячего тиснения нанесены фольгой золотого цвета Герб Российской Федерации в овале и надпись "СЕРТИФИКАТ специалиста".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Оборотная сторона твердой обложки обклеена специальной бумагой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текстов "</w:t>
      </w:r>
      <w:proofErr w:type="spellStart"/>
      <w:r>
        <w:t>сертификатспециалиста</w:t>
      </w:r>
      <w:proofErr w:type="spellEnd"/>
      <w:r>
        <w:t xml:space="preserve">" и выполненной с применением ирисового раската. Цветовой фон форзаца - переход из зеленого </w:t>
      </w:r>
      <w:proofErr w:type="gramStart"/>
      <w:r>
        <w:t>в</w:t>
      </w:r>
      <w:proofErr w:type="gramEnd"/>
      <w:r>
        <w:t xml:space="preserve"> темно-зеленый и обратно в зеленый.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jc w:val="center"/>
        <w:outlineLvl w:val="1"/>
      </w:pPr>
      <w:r>
        <w:t>Бланк титула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  <w:r>
        <w:t>5. Бланк титула представляет собой отдельный лист размером 160 мм x 212 мм в развернутом виде.</w:t>
      </w:r>
    </w:p>
    <w:p w:rsidR="00093276" w:rsidRDefault="00093276" w:rsidP="00093276">
      <w:pPr>
        <w:pStyle w:val="ConsPlusNormal"/>
        <w:ind w:firstLine="540"/>
        <w:jc w:val="both"/>
      </w:pPr>
      <w:r>
        <w:t>6. Бланк титула изготавливается на бумаге массой 100г/м</w:t>
      </w:r>
      <w:proofErr w:type="gramStart"/>
      <w:r>
        <w:t>2</w:t>
      </w:r>
      <w:proofErr w:type="gramEnd"/>
      <w:r>
        <w:t xml:space="preserve">, которая содержит не менее 25% хлопкового или льняного волокна, без оптического отбеливателя, общим </w:t>
      </w:r>
      <w:proofErr w:type="spellStart"/>
      <w:r>
        <w:t>двухтоновым</w:t>
      </w:r>
      <w:proofErr w:type="spellEnd"/>
      <w:r>
        <w:t xml:space="preserve"> водным знаком эмитента по всему полю, являющимся </w:t>
      </w:r>
      <w:proofErr w:type="spellStart"/>
      <w:r>
        <w:t>просветно</w:t>
      </w:r>
      <w:proofErr w:type="spellEnd"/>
      <w:r>
        <w:t xml:space="preserve">-затененным, обладающим выраженной контрастностью, обеспечивающей его надежный визуальный контроль. Бумага не имеет свечения в </w:t>
      </w:r>
      <w:proofErr w:type="gramStart"/>
      <w:r>
        <w:t>УФ-излучении</w:t>
      </w:r>
      <w:proofErr w:type="gramEnd"/>
      <w:r>
        <w:t xml:space="preserve"> и содержит не менее двух видов защитных волокон: невидимое волокно с желто-зеленым свечением в УФ-излучении; видимое волокно красного цвета с малиновым свечением в УФ-излучении, контролируемых в видимых или иных областях спектра.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093276" w:rsidRDefault="00093276" w:rsidP="00093276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лицевой и оборотной сторонах бланка титула ирисовый раскат с наложением двух фоновых сеток, содержащих изображение медицинской символики и Герб Российской Федерации, выполненных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  <w:proofErr w:type="gramEnd"/>
      <w:r>
        <w:t xml:space="preserve"> Ирисовый раскат переходит от зеленого к синему и </w:t>
      </w:r>
      <w:proofErr w:type="gramStart"/>
      <w:r>
        <w:t>от</w:t>
      </w:r>
      <w:proofErr w:type="gramEnd"/>
      <w:r>
        <w:t xml:space="preserve"> синего к зеленому. Сетки отпечатаны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. Одна из сеток выполнена краской с химзащитой, препятствующей несанкционированному внесению изменений.</w:t>
      </w:r>
    </w:p>
    <w:p w:rsidR="00093276" w:rsidRDefault="00093276" w:rsidP="00093276">
      <w:pPr>
        <w:pStyle w:val="ConsPlusNormal"/>
        <w:ind w:firstLine="540"/>
        <w:jc w:val="both"/>
      </w:pPr>
      <w:r>
        <w:t>8. Лицевая и оборотная стороны бланка титула не содержат подчеркиваний и подстрочных пояснительных надписей.</w:t>
      </w:r>
    </w:p>
    <w:p w:rsidR="00093276" w:rsidRDefault="00093276" w:rsidP="00093276">
      <w:pPr>
        <w:pStyle w:val="ConsPlusNormal"/>
        <w:ind w:firstLine="540"/>
        <w:jc w:val="both"/>
      </w:pPr>
      <w:r>
        <w:lastRenderedPageBreak/>
        <w:t xml:space="preserve">При изготовлении бланка титула не допускается использование растровых структур, в том числе </w:t>
      </w:r>
      <w:proofErr w:type="spellStart"/>
      <w:r>
        <w:t>спецрастров</w:t>
      </w:r>
      <w:proofErr w:type="spellEnd"/>
      <w:r>
        <w:t>.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9. В правой части лицевой стороны титула размещаются оригинальная </w:t>
      </w:r>
      <w:proofErr w:type="spellStart"/>
      <w:r>
        <w:t>гильоширная</w:t>
      </w:r>
      <w:proofErr w:type="spellEnd"/>
      <w:r>
        <w:t xml:space="preserve"> композиция с использованием медицинской символики, выполненная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линий, надписи и изображения с выравниванием по ширине: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надпись "РОССИЙСКАЯ ФЕДЕРАЦИЯ", выполненная шрифтом </w:t>
      </w:r>
      <w:proofErr w:type="spellStart"/>
      <w:r>
        <w:t>Lazurski</w:t>
      </w:r>
      <w:proofErr w:type="spellEnd"/>
      <w:r>
        <w:t xml:space="preserve"> 10п;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Государственный герб Российской Федерации в многоцветном исполнении, в том числе бронзовой краской, имеющей оранжевое свечение в </w:t>
      </w:r>
      <w:proofErr w:type="gramStart"/>
      <w:r>
        <w:t>УФ-излучении</w:t>
      </w:r>
      <w:proofErr w:type="gramEnd"/>
      <w:r>
        <w:t>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надпись "СЕРТИФИКАТ специалиста", выполненная краской, не имеющей поглощение в </w:t>
      </w:r>
      <w:proofErr w:type="gramStart"/>
      <w:r>
        <w:t>ИК-диапазоне</w:t>
      </w:r>
      <w:proofErr w:type="gramEnd"/>
      <w:r>
        <w:t xml:space="preserve"> спектра, шрифтами </w:t>
      </w:r>
      <w:proofErr w:type="spellStart"/>
      <w:r>
        <w:t>Lazurski</w:t>
      </w:r>
      <w:proofErr w:type="spellEnd"/>
      <w:r>
        <w:t xml:space="preserve"> 37п, </w:t>
      </w:r>
      <w:proofErr w:type="spellStart"/>
      <w:r>
        <w:t>Lazurski</w:t>
      </w:r>
      <w:proofErr w:type="spellEnd"/>
      <w:r>
        <w:t xml:space="preserve"> 11п соответственно;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элемент в виде медицинской символики по центру, выполненный </w:t>
      </w:r>
      <w:proofErr w:type="spellStart"/>
      <w:r>
        <w:t>термохромной</w:t>
      </w:r>
      <w:proofErr w:type="spellEnd"/>
      <w:r>
        <w:t xml:space="preserve"> краской; указанный элемент обладает зеленым свечением под воздействием </w:t>
      </w:r>
      <w:proofErr w:type="gramStart"/>
      <w:r>
        <w:t>УФ-излучения</w:t>
      </w:r>
      <w:proofErr w:type="gramEnd"/>
      <w:r>
        <w:t>.</w:t>
      </w:r>
    </w:p>
    <w:p w:rsidR="00093276" w:rsidRDefault="00093276" w:rsidP="00093276">
      <w:pPr>
        <w:pStyle w:val="ConsPlusNormal"/>
        <w:ind w:firstLine="540"/>
        <w:jc w:val="both"/>
      </w:pPr>
      <w:r>
        <w:t>10. В левой части лицевой стороны бланка титула внизу с выравниванием влево указываются наименование предприятия-изготовителя и его местонахождение (город), год изготовления продукции, уровень защиты продукции "Б".</w:t>
      </w:r>
    </w:p>
    <w:p w:rsidR="00093276" w:rsidRDefault="00093276" w:rsidP="00093276">
      <w:pPr>
        <w:pStyle w:val="ConsPlusNormal"/>
        <w:ind w:firstLine="540"/>
        <w:jc w:val="both"/>
      </w:pPr>
      <w:r>
        <w:t>11. В левой части оборотной стороны бланка титула размещаются надписи и изображение с выравниванием по ширине: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Государственный герб Российской Федерации, в одноцветном исполнении, в овале и оригинальной </w:t>
      </w:r>
      <w:proofErr w:type="spellStart"/>
      <w:r>
        <w:t>гильоширной</w:t>
      </w:r>
      <w:proofErr w:type="spellEnd"/>
      <w:r>
        <w:t xml:space="preserve"> композиции;</w:t>
      </w:r>
    </w:p>
    <w:p w:rsidR="00093276" w:rsidRDefault="00093276" w:rsidP="00093276">
      <w:pPr>
        <w:pStyle w:val="ConsPlusNormal"/>
        <w:ind w:firstLine="540"/>
        <w:jc w:val="both"/>
      </w:pPr>
      <w:r>
        <w:t>надпись "РОССИЙСКАЯ ФЕДЕРАЦИЯ";</w:t>
      </w:r>
    </w:p>
    <w:p w:rsidR="00093276" w:rsidRDefault="00093276" w:rsidP="00093276">
      <w:pPr>
        <w:pStyle w:val="ConsPlusNormal"/>
        <w:ind w:firstLine="540"/>
        <w:jc w:val="both"/>
      </w:pPr>
      <w:r>
        <w:t>специально разработанная надпись "СЕРТИФИКАТ специалиста";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высокая нумерация бланка титула, выполненная черной краской, обладающей зеленым свечением под воздействием </w:t>
      </w:r>
      <w:proofErr w:type="gramStart"/>
      <w:r>
        <w:t>УФ-излучения</w:t>
      </w:r>
      <w:proofErr w:type="gramEnd"/>
      <w:r>
        <w:t>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надпись "СЕРТИФИКАТ ЯВЛЯЕТСЯ ДОКУМЕНТОМ ГОСУДАРСТВЕННОГО ОБРАЗЦА", выполненная шрифтом </w:t>
      </w:r>
      <w:proofErr w:type="spellStart"/>
      <w:r>
        <w:t>Lazurski</w:t>
      </w:r>
      <w:proofErr w:type="spellEnd"/>
      <w:r>
        <w:t xml:space="preserve"> 11п;</w:t>
      </w:r>
    </w:p>
    <w:p w:rsidR="00093276" w:rsidRDefault="00093276" w:rsidP="00093276">
      <w:pPr>
        <w:pStyle w:val="ConsPlusNormal"/>
        <w:ind w:firstLine="540"/>
        <w:jc w:val="both"/>
      </w:pPr>
      <w:r>
        <w:t xml:space="preserve">надпись "Регистрационный N", "Город" и "Дата выдачи" выполнены шрифтом </w:t>
      </w:r>
      <w:proofErr w:type="spellStart"/>
      <w:r>
        <w:t>Lazurski</w:t>
      </w:r>
      <w:proofErr w:type="spellEnd"/>
      <w:r>
        <w:t xml:space="preserve"> 11п краской, имеющей поглощение в </w:t>
      </w:r>
      <w:proofErr w:type="gramStart"/>
      <w:r>
        <w:t>ИК-диапазоне</w:t>
      </w:r>
      <w:proofErr w:type="gramEnd"/>
      <w:r>
        <w:t xml:space="preserve"> спектра.</w:t>
      </w:r>
    </w:p>
    <w:p w:rsidR="00093276" w:rsidRDefault="00093276" w:rsidP="00093276">
      <w:pPr>
        <w:pStyle w:val="ConsPlusNormal"/>
        <w:ind w:firstLine="540"/>
        <w:jc w:val="both"/>
      </w:pPr>
      <w:r>
        <w:t>12. В правой части оборотной стороны бланка титула размещаются:</w:t>
      </w:r>
    </w:p>
    <w:p w:rsidR="00093276" w:rsidRDefault="00093276" w:rsidP="00093276">
      <w:pPr>
        <w:pStyle w:val="ConsPlusNormal"/>
        <w:ind w:firstLine="540"/>
        <w:jc w:val="both"/>
      </w:pPr>
      <w:proofErr w:type="gramStart"/>
      <w:r>
        <w:t xml:space="preserve">Надписи "Настоящий сертификат свидетельствует о том, что", "Решением экзаменационной комиссии при", "допущен к осуществлению медицинской или фармацевтической деятельности по специальности", "Сертификат действителен в течение 5 лет." с выравниванием по ширине, выполненные шрифтом </w:t>
      </w:r>
      <w:proofErr w:type="spellStart"/>
      <w:r>
        <w:t>Lazurski</w:t>
      </w:r>
      <w:proofErr w:type="spellEnd"/>
      <w:r>
        <w:t xml:space="preserve"> 11п;</w:t>
      </w:r>
      <w:proofErr w:type="gramEnd"/>
    </w:p>
    <w:p w:rsidR="00093276" w:rsidRDefault="00093276" w:rsidP="00093276">
      <w:pPr>
        <w:pStyle w:val="ConsPlusNormal"/>
        <w:ind w:firstLine="540"/>
        <w:jc w:val="both"/>
      </w:pPr>
      <w:r>
        <w:t xml:space="preserve">Надписи "Председатель экзаменационной (государственной аттестационной) комиссии", "Ректор/Директор/Руководитель", "Секретарь" с выравниванием влево, выполненные курсивом; надпись "М.П." с выравниванием вправо; указанные надписи выполняются шрифтом </w:t>
      </w:r>
      <w:proofErr w:type="spellStart"/>
      <w:r>
        <w:t>Lazurski</w:t>
      </w:r>
      <w:proofErr w:type="spellEnd"/>
      <w:r>
        <w:t xml:space="preserve"> 11п.</w:t>
      </w: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ind w:firstLine="540"/>
        <w:jc w:val="both"/>
      </w:pPr>
    </w:p>
    <w:p w:rsidR="00093276" w:rsidRDefault="00093276" w:rsidP="00093276">
      <w:pPr>
        <w:pStyle w:val="ConsPlusNormal"/>
        <w:jc w:val="right"/>
        <w:outlineLvl w:val="1"/>
      </w:pPr>
      <w:r>
        <w:t>Приложение</w:t>
      </w:r>
    </w:p>
    <w:p w:rsidR="00093276" w:rsidRDefault="00093276" w:rsidP="00093276">
      <w:pPr>
        <w:pStyle w:val="ConsPlusNormal"/>
        <w:jc w:val="right"/>
      </w:pPr>
      <w:r>
        <w:t>к Техническим требованиям</w:t>
      </w:r>
    </w:p>
    <w:p w:rsidR="00093276" w:rsidRDefault="00093276" w:rsidP="00093276">
      <w:pPr>
        <w:pStyle w:val="ConsPlusNormal"/>
        <w:jc w:val="right"/>
      </w:pPr>
      <w:r>
        <w:t>к бланку сертификата специалиста</w:t>
      </w:r>
    </w:p>
    <w:p w:rsidR="00093276" w:rsidRDefault="00093276" w:rsidP="00093276">
      <w:pPr>
        <w:pStyle w:val="ConsPlusNormal"/>
        <w:jc w:val="center"/>
      </w:pPr>
    </w:p>
    <w:p w:rsidR="00093276" w:rsidRDefault="00093276" w:rsidP="00093276">
      <w:pPr>
        <w:pStyle w:val="ConsPlusNormal"/>
        <w:jc w:val="center"/>
      </w:pPr>
      <w:r>
        <w:t>КОДЫ</w:t>
      </w:r>
    </w:p>
    <w:p w:rsidR="00093276" w:rsidRDefault="00093276" w:rsidP="00093276">
      <w:pPr>
        <w:pStyle w:val="ConsPlusNormal"/>
        <w:jc w:val="center"/>
      </w:pPr>
      <w:bookmarkStart w:id="9" w:name="Par224"/>
      <w:bookmarkEnd w:id="9"/>
      <w:r>
        <w:t>ДЛЯ РОССИЙСКОЙ ФЕДЕРАЦИИ И СУБЪЕКТОВ РОССИЙСКОЙ ФЕДЕРАЦИИ</w:t>
      </w:r>
    </w:p>
    <w:p w:rsidR="00093276" w:rsidRDefault="00093276" w:rsidP="0009327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2"/>
        <w:gridCol w:w="702"/>
        <w:gridCol w:w="3393"/>
        <w:gridCol w:w="819"/>
      </w:tblGrid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Российская Федерация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90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Калининградская область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Адыгея (Адыгея)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Калужская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Алтай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04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Кемеровская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42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Башкортостан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02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Кировская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43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Бурятия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03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Костромская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44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Дагестан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05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Курганская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Ингушетия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06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Курская область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46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Кабардино-Балкарская Республика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07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Ленинградская область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47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Калмыкия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08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Липецкая область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48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Карачаево-Черкесская Республика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09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Магаданская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49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Карелия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Московская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50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Коми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Мурманская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51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Марий Эл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Нижегородская область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Мордовия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Новгородская область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53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Республика Саха (Якутия)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Новосибирская область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54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Северная Осетия -      </w:t>
            </w:r>
            <w:r>
              <w:rPr>
                <w:rFonts w:ascii="Courier New" w:hAnsi="Courier New" w:cs="Courier New"/>
              </w:rPr>
              <w:br/>
              <w:t xml:space="preserve">Алания         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Омская область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55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Татарстан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Оренбургская область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56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Тыва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Орловская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57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Удмуртская Республика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Пензенская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58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Хакасия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Псковская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Чеченская Республика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Ростовская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61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Чувашская Республика - Чувашия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Рязанская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62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Алтайский край 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22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Самарская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63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Забайкальский край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75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Саратовская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64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Камчатский край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Сахалинская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65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Краснодарский край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23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Свердловская область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66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Красноярский край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Смоленская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67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Пермский край  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59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Тамбовская область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68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Приморский край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Тверская область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69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Ставропольский край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Томская область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Хабаровский край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Тульская область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71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Амурская область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28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Тюменская область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72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Архангельская область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29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Ульяновская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73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Астраханская область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Челябинская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74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Белгородская область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31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Ярославская область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76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Брянская область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32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Москва        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77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Владимирская область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33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Санкт-Петербург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78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Волгоградская область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34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Еврейская автономная       </w:t>
            </w:r>
            <w:r>
              <w:rPr>
                <w:rFonts w:ascii="Courier New" w:hAnsi="Courier New" w:cs="Courier New"/>
              </w:rPr>
              <w:br/>
              <w:t xml:space="preserve">область       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79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Вологодская область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Ненецкий автономный округ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83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Воронежская область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36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Ханты-Мансийский           </w:t>
            </w:r>
            <w:r>
              <w:rPr>
                <w:rFonts w:ascii="Courier New" w:hAnsi="Courier New" w:cs="Courier New"/>
              </w:rPr>
              <w:br/>
              <w:t xml:space="preserve">автономный округ - Югра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86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Ивановская область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37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Чукотский автономный округ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87  </w:t>
            </w:r>
          </w:p>
        </w:tc>
      </w:tr>
      <w:tr w:rsidR="00093276" w:rsidTr="000932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38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Ямало-Ненецкий автономный  </w:t>
            </w:r>
            <w:r>
              <w:rPr>
                <w:rFonts w:ascii="Courier New" w:hAnsi="Courier New" w:cs="Courier New"/>
              </w:rPr>
              <w:br/>
              <w:t xml:space="preserve">округ         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6" w:rsidRDefault="00093276" w:rsidP="0009327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89  </w:t>
            </w:r>
          </w:p>
        </w:tc>
      </w:tr>
    </w:tbl>
    <w:p w:rsidR="004C14BC" w:rsidRDefault="00093276" w:rsidP="00490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i/>
          <w:iCs/>
        </w:rPr>
        <w:br/>
      </w:r>
    </w:p>
    <w:sectPr w:rsidR="004C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69C"/>
    <w:multiLevelType w:val="multilevel"/>
    <w:tmpl w:val="FED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E298E"/>
    <w:multiLevelType w:val="multilevel"/>
    <w:tmpl w:val="C23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F"/>
    <w:rsid w:val="00093276"/>
    <w:rsid w:val="00110B5F"/>
    <w:rsid w:val="00240631"/>
    <w:rsid w:val="0041724C"/>
    <w:rsid w:val="004900F5"/>
    <w:rsid w:val="004C14BC"/>
    <w:rsid w:val="00764C36"/>
    <w:rsid w:val="00931BAF"/>
    <w:rsid w:val="00A27F50"/>
    <w:rsid w:val="00B4132A"/>
    <w:rsid w:val="00D236B2"/>
    <w:rsid w:val="00E926F4"/>
    <w:rsid w:val="00EB7AA8"/>
    <w:rsid w:val="00F8070F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3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41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0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926F4"/>
    <w:rPr>
      <w:b/>
      <w:bCs/>
    </w:rPr>
  </w:style>
  <w:style w:type="paragraph" w:customStyle="1" w:styleId="Body1">
    <w:name w:val="Body 1"/>
    <w:rsid w:val="002406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110B5F"/>
    <w:rPr>
      <w:color w:val="0000FF" w:themeColor="hyperlink"/>
      <w:u w:val="single"/>
    </w:rPr>
  </w:style>
  <w:style w:type="paragraph" w:customStyle="1" w:styleId="ConsPlusNormal">
    <w:name w:val="ConsPlusNormal"/>
    <w:rsid w:val="0009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3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41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0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926F4"/>
    <w:rPr>
      <w:b/>
      <w:bCs/>
    </w:rPr>
  </w:style>
  <w:style w:type="paragraph" w:customStyle="1" w:styleId="Body1">
    <w:name w:val="Body 1"/>
    <w:rsid w:val="002406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110B5F"/>
    <w:rPr>
      <w:color w:val="0000FF" w:themeColor="hyperlink"/>
      <w:u w:val="single"/>
    </w:rPr>
  </w:style>
  <w:style w:type="paragraph" w:customStyle="1" w:styleId="ConsPlusNormal">
    <w:name w:val="ConsPlusNormal"/>
    <w:rsid w:val="0009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3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2</cp:revision>
  <dcterms:created xsi:type="dcterms:W3CDTF">2013-04-08T09:48:00Z</dcterms:created>
  <dcterms:modified xsi:type="dcterms:W3CDTF">2013-04-08T09:48:00Z</dcterms:modified>
</cp:coreProperties>
</file>